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3856" w:rsidP="00093856">
      <w:pPr>
        <w:jc w:val="center"/>
        <w:rPr>
          <w:rFonts w:hint="eastAsia"/>
          <w:b/>
          <w:bCs/>
          <w:sz w:val="28"/>
          <w:szCs w:val="28"/>
        </w:rPr>
      </w:pPr>
      <w:r w:rsidRPr="00093856">
        <w:rPr>
          <w:rFonts w:hint="eastAsia"/>
          <w:b/>
          <w:bCs/>
          <w:sz w:val="28"/>
          <w:szCs w:val="28"/>
        </w:rPr>
        <w:t>《关于新形势下党内政治生活的若干准则》基本精神解读</w:t>
      </w:r>
    </w:p>
    <w:p w:rsidR="00093856" w:rsidRPr="00093856" w:rsidRDefault="00093856" w:rsidP="0009385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28"/>
          <w:szCs w:val="28"/>
        </w:rPr>
      </w:pPr>
      <w:r w:rsidRPr="00093856">
        <w:rPr>
          <w:rFonts w:hint="eastAsia"/>
          <w:b/>
          <w:bCs/>
          <w:sz w:val="28"/>
          <w:szCs w:val="28"/>
        </w:rPr>
        <w:t>制定准则的背景、过程和原则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sz w:val="24"/>
          <w:szCs w:val="24"/>
        </w:rPr>
      </w:pPr>
      <w:r w:rsidRPr="00093856">
        <w:rPr>
          <w:bCs/>
          <w:sz w:val="24"/>
          <w:szCs w:val="24"/>
        </w:rPr>
        <w:t>“</w:t>
      </w:r>
      <w:r w:rsidRPr="00093856">
        <w:rPr>
          <w:bCs/>
          <w:sz w:val="24"/>
          <w:szCs w:val="24"/>
        </w:rPr>
        <w:t>党要管党必须从党内政治生活管起，从严治党必须从党内政治生活严起。</w:t>
      </w:r>
      <w:r w:rsidRPr="00093856">
        <w:rPr>
          <w:bCs/>
          <w:sz w:val="24"/>
          <w:szCs w:val="24"/>
        </w:rPr>
        <w:t xml:space="preserve">” 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sz w:val="24"/>
          <w:szCs w:val="24"/>
        </w:rPr>
      </w:pPr>
      <w:r w:rsidRPr="00093856">
        <w:rPr>
          <w:rFonts w:hint="eastAsia"/>
          <w:bCs/>
          <w:sz w:val="24"/>
          <w:szCs w:val="24"/>
        </w:rPr>
        <w:t>党的十八届六中全会站在党和国家事业发展的高度，深刻总结我们党开展党内政治生活的历史经验，深入分析全面从严治党面临的形势和任务，坚持问题导向，坚持继承与创新的统一，审议通过了《关于新形势下党内政治生活的若干准则》，就新形势下加强和规范党内政治生活作出全面部署，为严肃党内政治生活、净化党内政治生态提供了基本遵循。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sz w:val="28"/>
          <w:szCs w:val="28"/>
        </w:rPr>
      </w:pPr>
    </w:p>
    <w:p w:rsidR="00093856" w:rsidRPr="00093856" w:rsidRDefault="00093856" w:rsidP="0009385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28"/>
          <w:szCs w:val="28"/>
        </w:rPr>
      </w:pPr>
      <w:r w:rsidRPr="00093856">
        <w:rPr>
          <w:rFonts w:hint="eastAsia"/>
          <w:b/>
          <w:bCs/>
          <w:sz w:val="28"/>
          <w:szCs w:val="28"/>
        </w:rPr>
        <w:t>准则具体条文解读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bCs/>
          <w:sz w:val="24"/>
          <w:szCs w:val="24"/>
        </w:rPr>
      </w:pPr>
      <w:r w:rsidRPr="00093856">
        <w:rPr>
          <w:rFonts w:hint="eastAsia"/>
          <w:bCs/>
          <w:sz w:val="24"/>
          <w:szCs w:val="24"/>
        </w:rPr>
        <w:t>准则稿</w:t>
      </w:r>
      <w:r w:rsidRPr="00093856">
        <w:rPr>
          <w:bCs/>
          <w:sz w:val="24"/>
          <w:szCs w:val="24"/>
        </w:rPr>
        <w:t>13600</w:t>
      </w:r>
      <w:r w:rsidRPr="00093856">
        <w:rPr>
          <w:rFonts w:hint="eastAsia"/>
          <w:bCs/>
          <w:sz w:val="24"/>
          <w:szCs w:val="24"/>
        </w:rPr>
        <w:t>字。</w:t>
      </w:r>
      <w:r w:rsidRPr="00093856">
        <w:rPr>
          <w:bCs/>
          <w:sz w:val="24"/>
          <w:szCs w:val="24"/>
        </w:rPr>
        <w:t xml:space="preserve"> 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bCs/>
          <w:sz w:val="24"/>
          <w:szCs w:val="24"/>
        </w:rPr>
      </w:pPr>
      <w:r w:rsidRPr="00093856">
        <w:rPr>
          <w:rFonts w:hint="eastAsia"/>
          <w:bCs/>
          <w:sz w:val="24"/>
          <w:szCs w:val="24"/>
        </w:rPr>
        <w:t>分三大板块、</w:t>
      </w:r>
      <w:r w:rsidRPr="00093856">
        <w:rPr>
          <w:bCs/>
          <w:sz w:val="24"/>
          <w:szCs w:val="24"/>
        </w:rPr>
        <w:t>12</w:t>
      </w:r>
      <w:r w:rsidRPr="00093856">
        <w:rPr>
          <w:rFonts w:hint="eastAsia"/>
          <w:bCs/>
          <w:sz w:val="24"/>
          <w:szCs w:val="24"/>
        </w:rPr>
        <w:t>个部分：</w:t>
      </w:r>
      <w:r w:rsidRPr="00093856">
        <w:rPr>
          <w:bCs/>
          <w:sz w:val="24"/>
          <w:szCs w:val="24"/>
        </w:rPr>
        <w:t xml:space="preserve"> 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sz w:val="28"/>
          <w:szCs w:val="28"/>
        </w:rPr>
      </w:pPr>
    </w:p>
    <w:p w:rsidR="00093856" w:rsidRPr="00093856" w:rsidRDefault="00093856" w:rsidP="0009385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bCs/>
          <w:sz w:val="28"/>
          <w:szCs w:val="28"/>
        </w:rPr>
      </w:pPr>
      <w:r w:rsidRPr="00093856">
        <w:rPr>
          <w:rFonts w:hint="eastAsia"/>
          <w:b/>
          <w:bCs/>
          <w:sz w:val="28"/>
          <w:szCs w:val="28"/>
        </w:rPr>
        <w:t>有关学习贯彻事宜</w:t>
      </w:r>
      <w:r w:rsidRPr="00093856">
        <w:rPr>
          <w:rFonts w:hint="eastAsia"/>
          <w:b/>
          <w:bCs/>
          <w:sz w:val="28"/>
          <w:szCs w:val="28"/>
        </w:rPr>
        <w:t xml:space="preserve"> 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bCs/>
          <w:sz w:val="24"/>
          <w:szCs w:val="24"/>
        </w:rPr>
      </w:pPr>
      <w:r w:rsidRPr="00093856">
        <w:rPr>
          <w:rFonts w:hint="eastAsia"/>
          <w:bCs/>
          <w:sz w:val="24"/>
          <w:szCs w:val="24"/>
        </w:rPr>
        <w:t>中共中央办公厅</w:t>
      </w:r>
      <w:r w:rsidRPr="00093856">
        <w:rPr>
          <w:bCs/>
          <w:sz w:val="24"/>
          <w:szCs w:val="24"/>
        </w:rPr>
        <w:t>2016</w:t>
      </w:r>
      <w:r w:rsidRPr="00093856">
        <w:rPr>
          <w:rFonts w:hint="eastAsia"/>
          <w:bCs/>
          <w:sz w:val="24"/>
          <w:szCs w:val="24"/>
        </w:rPr>
        <w:t>年</w:t>
      </w:r>
      <w:r w:rsidRPr="00093856">
        <w:rPr>
          <w:bCs/>
          <w:sz w:val="24"/>
          <w:szCs w:val="24"/>
        </w:rPr>
        <w:t>10</w:t>
      </w:r>
      <w:r w:rsidRPr="00093856">
        <w:rPr>
          <w:rFonts w:hint="eastAsia"/>
          <w:bCs/>
          <w:sz w:val="24"/>
          <w:szCs w:val="24"/>
        </w:rPr>
        <w:t>月２７日发出《关于认真学习宣传党的十八届六中全会精神的通知》，强调学习宣传贯彻党的十八届六中全会精神，是当前和今后一个时期全党全国的重要政治任务。各地区各部门要以高度的政治责任感和使命感，认真组织党的十八届六中全会精神的学习宣传。</w:t>
      </w:r>
    </w:p>
    <w:p w:rsidR="00093856" w:rsidRPr="00093856" w:rsidRDefault="00093856" w:rsidP="00093856">
      <w:pPr>
        <w:pStyle w:val="a5"/>
        <w:ind w:left="480" w:firstLineChars="0" w:firstLine="0"/>
        <w:jc w:val="left"/>
        <w:rPr>
          <w:sz w:val="28"/>
          <w:szCs w:val="28"/>
        </w:rPr>
      </w:pPr>
    </w:p>
    <w:p w:rsidR="00093856" w:rsidRPr="00093856" w:rsidRDefault="00093856" w:rsidP="00093856">
      <w:pPr>
        <w:jc w:val="center"/>
        <w:rPr>
          <w:rFonts w:hint="eastAsia"/>
          <w:sz w:val="28"/>
          <w:szCs w:val="28"/>
        </w:rPr>
      </w:pPr>
    </w:p>
    <w:sectPr w:rsidR="00093856" w:rsidRPr="00093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B70" w:rsidRDefault="00477B70" w:rsidP="00093856">
      <w:r>
        <w:separator/>
      </w:r>
    </w:p>
  </w:endnote>
  <w:endnote w:type="continuationSeparator" w:id="1">
    <w:p w:rsidR="00477B70" w:rsidRDefault="00477B70" w:rsidP="00093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B70" w:rsidRDefault="00477B70" w:rsidP="00093856">
      <w:r>
        <w:separator/>
      </w:r>
    </w:p>
  </w:footnote>
  <w:footnote w:type="continuationSeparator" w:id="1">
    <w:p w:rsidR="00477B70" w:rsidRDefault="00477B70" w:rsidP="00093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98C"/>
    <w:multiLevelType w:val="hybridMultilevel"/>
    <w:tmpl w:val="ECA8A33A"/>
    <w:lvl w:ilvl="0" w:tplc="05EA54CE">
      <w:start w:val="1"/>
      <w:numFmt w:val="japaneseCounting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856"/>
    <w:rsid w:val="00093856"/>
    <w:rsid w:val="0047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3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38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3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3856"/>
    <w:rPr>
      <w:sz w:val="18"/>
      <w:szCs w:val="18"/>
    </w:rPr>
  </w:style>
  <w:style w:type="paragraph" w:styleId="a5">
    <w:name w:val="List Paragraph"/>
    <w:basedOn w:val="a"/>
    <w:uiPriority w:val="34"/>
    <w:qFormat/>
    <w:rsid w:val="000938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wygdom</dc:creator>
  <cp:keywords/>
  <dc:description/>
  <cp:lastModifiedBy>wygdom</cp:lastModifiedBy>
  <cp:revision>2</cp:revision>
  <dcterms:created xsi:type="dcterms:W3CDTF">2017-04-20T03:13:00Z</dcterms:created>
  <dcterms:modified xsi:type="dcterms:W3CDTF">2017-04-20T03:17:00Z</dcterms:modified>
</cp:coreProperties>
</file>